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53CA" w:rsidRDefault="00B1651A" w:rsidP="007141AC">
      <w:pPr>
        <w:pStyle w:val="a4"/>
        <w:rPr>
          <w:rFonts w:ascii="Times New Roman" w:eastAsia="黑体" w:hAnsi="Times New Roman"/>
        </w:rPr>
      </w:pPr>
      <w:r w:rsidRPr="007141AC">
        <w:rPr>
          <w:rFonts w:ascii="Times New Roman" w:eastAsia="黑体" w:hAnsi="Times New Roman" w:hint="eastAsia"/>
        </w:rPr>
        <w:t>2019</w:t>
      </w:r>
      <w:r w:rsidRPr="007141AC">
        <w:rPr>
          <w:rFonts w:ascii="Times New Roman" w:eastAsia="黑体" w:hAnsi="Times New Roman" w:hint="eastAsia"/>
        </w:rPr>
        <w:t>助学夏令营志愿者工作日报</w:t>
      </w:r>
    </w:p>
    <w:p w:rsidR="00CF1E3C" w:rsidRPr="00CF1E3C" w:rsidRDefault="00CF1E3C" w:rsidP="00CF1E3C">
      <w:pPr>
        <w:jc w:val="center"/>
        <w:rPr>
          <w:b/>
          <w:bCs/>
          <w:sz w:val="28"/>
          <w:szCs w:val="32"/>
        </w:rPr>
      </w:pPr>
      <w:r w:rsidRPr="00CF1E3C">
        <w:rPr>
          <w:rFonts w:hint="eastAsia"/>
          <w:b/>
          <w:bCs/>
          <w:sz w:val="28"/>
          <w:szCs w:val="32"/>
        </w:rPr>
        <w:t>（</w:t>
      </w:r>
      <w:r w:rsidRPr="00CF1E3C">
        <w:rPr>
          <w:rFonts w:hint="eastAsia"/>
          <w:b/>
          <w:bCs/>
          <w:sz w:val="28"/>
          <w:szCs w:val="32"/>
        </w:rPr>
        <w:t>7</w:t>
      </w:r>
      <w:r w:rsidRPr="00CF1E3C">
        <w:rPr>
          <w:rFonts w:hint="eastAsia"/>
          <w:b/>
          <w:bCs/>
          <w:sz w:val="28"/>
          <w:szCs w:val="32"/>
        </w:rPr>
        <w:t>月</w:t>
      </w:r>
      <w:r w:rsidRPr="00750A0E">
        <w:rPr>
          <w:b/>
          <w:bCs/>
          <w:sz w:val="28"/>
          <w:szCs w:val="32"/>
          <w:u w:val="single"/>
        </w:rPr>
        <w:t>_</w:t>
      </w:r>
      <w:r w:rsidR="005949D9" w:rsidRPr="00750A0E">
        <w:rPr>
          <w:b/>
          <w:bCs/>
          <w:sz w:val="28"/>
          <w:szCs w:val="32"/>
          <w:u w:val="single"/>
        </w:rPr>
        <w:t>2</w:t>
      </w:r>
      <w:r w:rsidR="00750A0E" w:rsidRPr="00750A0E">
        <w:rPr>
          <w:rFonts w:hint="eastAsia"/>
          <w:b/>
          <w:bCs/>
          <w:sz w:val="28"/>
          <w:szCs w:val="32"/>
          <w:u w:val="single"/>
        </w:rPr>
        <w:t>0</w:t>
      </w:r>
      <w:r w:rsidRPr="00750A0E">
        <w:rPr>
          <w:b/>
          <w:bCs/>
          <w:sz w:val="28"/>
          <w:szCs w:val="32"/>
          <w:u w:val="single"/>
        </w:rPr>
        <w:t>_</w:t>
      </w:r>
      <w:r w:rsidRPr="00CF1E3C">
        <w:rPr>
          <w:rFonts w:hint="eastAsia"/>
          <w:b/>
          <w:bCs/>
          <w:sz w:val="28"/>
          <w:szCs w:val="32"/>
        </w:rPr>
        <w:t>日）</w:t>
      </w:r>
    </w:p>
    <w:tbl>
      <w:tblPr>
        <w:tblStyle w:val="a3"/>
        <w:tblW w:w="8301" w:type="dxa"/>
        <w:tblInd w:w="-5" w:type="dxa"/>
        <w:tblLook w:val="04A0" w:firstRow="1" w:lastRow="0" w:firstColumn="1" w:lastColumn="0" w:noHBand="0" w:noVBand="1"/>
      </w:tblPr>
      <w:tblGrid>
        <w:gridCol w:w="430"/>
        <w:gridCol w:w="1664"/>
        <w:gridCol w:w="6207"/>
      </w:tblGrid>
      <w:tr w:rsidR="00DA4395" w:rsidRPr="00DA4395" w:rsidTr="00AF6487">
        <w:trPr>
          <w:trHeight w:val="155"/>
        </w:trPr>
        <w:tc>
          <w:tcPr>
            <w:tcW w:w="431" w:type="dxa"/>
            <w:vMerge w:val="restart"/>
            <w:tcBorders>
              <w:top w:val="single" w:sz="4" w:space="0" w:color="auto"/>
            </w:tcBorders>
            <w:vAlign w:val="center"/>
          </w:tcPr>
          <w:p w:rsidR="00DA4395" w:rsidRPr="00D32E0E" w:rsidRDefault="00DA4395" w:rsidP="007A0EC4">
            <w:pPr>
              <w:spacing w:line="360" w:lineRule="auto"/>
              <w:jc w:val="center"/>
              <w:rPr>
                <w:rFonts w:ascii="仿宋" w:eastAsia="仿宋" w:hAnsi="仿宋"/>
                <w:b/>
                <w:bCs/>
              </w:rPr>
            </w:pPr>
            <w:r w:rsidRPr="00D32E0E">
              <w:rPr>
                <w:rFonts w:ascii="仿宋" w:eastAsia="仿宋" w:hAnsi="仿宋" w:hint="eastAsia"/>
                <w:b/>
                <w:bCs/>
              </w:rPr>
              <w:t>今日足迹</w:t>
            </w:r>
          </w:p>
        </w:tc>
        <w:tc>
          <w:tcPr>
            <w:tcW w:w="7870" w:type="dxa"/>
            <w:gridSpan w:val="2"/>
            <w:tcBorders>
              <w:top w:val="single" w:sz="4" w:space="0" w:color="auto"/>
            </w:tcBorders>
          </w:tcPr>
          <w:p w:rsidR="00DA4395" w:rsidRPr="006F1CD0" w:rsidRDefault="00DA4395" w:rsidP="00DA4395">
            <w:pPr>
              <w:spacing w:line="360" w:lineRule="auto"/>
              <w:rPr>
                <w:rFonts w:ascii="宋体" w:hAnsi="宋体"/>
              </w:rPr>
            </w:pPr>
            <w:r w:rsidRPr="006F1CD0">
              <w:rPr>
                <w:rFonts w:ascii="宋体" w:hAnsi="宋体" w:hint="eastAsia"/>
              </w:rPr>
              <w:t>整理人：</w:t>
            </w:r>
            <w:r w:rsidR="00933ED7">
              <w:rPr>
                <w:rFonts w:ascii="宋体" w:hAnsi="宋体" w:hint="eastAsia"/>
              </w:rPr>
              <w:t>穆建超</w:t>
            </w:r>
          </w:p>
        </w:tc>
      </w:tr>
      <w:tr w:rsidR="00DA4395" w:rsidRPr="00DA4395" w:rsidTr="00AF6487">
        <w:trPr>
          <w:trHeight w:val="155"/>
        </w:trPr>
        <w:tc>
          <w:tcPr>
            <w:tcW w:w="431" w:type="dxa"/>
            <w:vMerge/>
            <w:vAlign w:val="center"/>
          </w:tcPr>
          <w:p w:rsidR="00DA4395" w:rsidRPr="00D32E0E" w:rsidRDefault="00DA4395" w:rsidP="007A0EC4">
            <w:pPr>
              <w:spacing w:line="360" w:lineRule="auto"/>
              <w:jc w:val="center"/>
              <w:rPr>
                <w:rFonts w:ascii="仿宋" w:eastAsia="仿宋" w:hAnsi="仿宋"/>
                <w:b/>
                <w:bCs/>
              </w:rPr>
            </w:pPr>
          </w:p>
        </w:tc>
        <w:tc>
          <w:tcPr>
            <w:tcW w:w="7870" w:type="dxa"/>
            <w:gridSpan w:val="2"/>
            <w:tcBorders>
              <w:top w:val="single" w:sz="4" w:space="0" w:color="auto"/>
            </w:tcBorders>
          </w:tcPr>
          <w:p w:rsidR="00DA4395" w:rsidRPr="00F1253A" w:rsidRDefault="00DA4395" w:rsidP="00DA4395">
            <w:pPr>
              <w:spacing w:line="360" w:lineRule="auto"/>
              <w:rPr>
                <w:rFonts w:ascii="仿宋" w:eastAsia="仿宋" w:hAnsi="仿宋"/>
              </w:rPr>
            </w:pPr>
            <w:r w:rsidRPr="00F1253A">
              <w:rPr>
                <w:rFonts w:ascii="仿宋" w:eastAsia="仿宋" w:hAnsi="仿宋" w:hint="eastAsia"/>
              </w:rPr>
              <w:t>（500字左右，图文并茂）</w:t>
            </w:r>
          </w:p>
          <w:p w:rsidR="00933ED7" w:rsidRPr="00F1253A" w:rsidRDefault="00933ED7" w:rsidP="00933ED7">
            <w:pPr>
              <w:spacing w:line="360" w:lineRule="auto"/>
              <w:rPr>
                <w:rFonts w:ascii="宋体" w:hAnsi="宋体"/>
              </w:rPr>
            </w:pPr>
            <w:r w:rsidRPr="00F1253A">
              <w:rPr>
                <w:rFonts w:ascii="宋体" w:hAnsi="宋体" w:hint="eastAsia"/>
              </w:rPr>
              <w:t>7月20日上午2点半，夜已深且伴有小雨，为了观看升国旗仪式，夏令营营员全体依然按计划集合，在志愿者杨雨欣和穆建超的带领下，从</w:t>
            </w:r>
            <w:proofErr w:type="gramStart"/>
            <w:r w:rsidRPr="00F1253A">
              <w:rPr>
                <w:rFonts w:ascii="宋体" w:hAnsi="宋体" w:hint="eastAsia"/>
              </w:rPr>
              <w:t>延寿楼出发</w:t>
            </w:r>
            <w:proofErr w:type="gramEnd"/>
            <w:r w:rsidRPr="00F1253A">
              <w:rPr>
                <w:rFonts w:ascii="宋体" w:hAnsi="宋体" w:hint="eastAsia"/>
              </w:rPr>
              <w:t>前往天安门广场。这个时候 的前门大街安静无声，大家轻声细语迅速赶往天安门东，3点钟就到达了天安门附近，此时观看仪式的观众已排起长队，大家耐心等候。5点钟，升国旗仪式正式开始，在大家的注目下，国旗冉冉升起，天色渐明，淅沥</w:t>
            </w:r>
            <w:proofErr w:type="gramStart"/>
            <w:r w:rsidRPr="00F1253A">
              <w:rPr>
                <w:rFonts w:ascii="宋体" w:hAnsi="宋体" w:hint="eastAsia"/>
              </w:rPr>
              <w:t>沥</w:t>
            </w:r>
            <w:proofErr w:type="gramEnd"/>
            <w:r w:rsidRPr="00F1253A">
              <w:rPr>
                <w:rFonts w:ascii="宋体" w:hAnsi="宋体" w:hint="eastAsia"/>
              </w:rPr>
              <w:t>的小雨掩盖不了大家激动的心情。升国旗仪式结束后，大家在人民英雄纪念碑前合影留念，随即返回</w:t>
            </w:r>
            <w:proofErr w:type="gramStart"/>
            <w:r w:rsidRPr="00F1253A">
              <w:rPr>
                <w:rFonts w:ascii="宋体" w:hAnsi="宋体" w:hint="eastAsia"/>
              </w:rPr>
              <w:t>延寿楼</w:t>
            </w:r>
            <w:proofErr w:type="gramEnd"/>
            <w:r w:rsidRPr="00F1253A">
              <w:rPr>
                <w:rFonts w:ascii="宋体" w:hAnsi="宋体" w:hint="eastAsia"/>
              </w:rPr>
              <w:t>修整，准备上午的学习活动。（图一：安静的广场；图二：等候的人群；图三：合影1；图四：合影2）</w:t>
            </w:r>
          </w:p>
          <w:tbl>
            <w:tblPr>
              <w:tblStyle w:val="a3"/>
              <w:tblW w:w="0" w:type="auto"/>
              <w:tblLook w:val="04A0" w:firstRow="1" w:lastRow="0" w:firstColumn="1" w:lastColumn="0" w:noHBand="0" w:noVBand="1"/>
            </w:tblPr>
            <w:tblGrid>
              <w:gridCol w:w="7645"/>
            </w:tblGrid>
            <w:tr w:rsidR="00812933" w:rsidTr="00AB7DCB">
              <w:tc>
                <w:tcPr>
                  <w:tcW w:w="8296" w:type="dxa"/>
                </w:tcPr>
                <w:p w:rsidR="00812933" w:rsidRDefault="00812933" w:rsidP="00812933">
                  <w:r>
                    <w:rPr>
                      <w:rFonts w:hint="eastAsia"/>
                      <w:noProof/>
                    </w:rPr>
                    <w:drawing>
                      <wp:inline distT="0" distB="0" distL="0" distR="0" wp14:anchorId="61666561" wp14:editId="304C2011">
                        <wp:extent cx="5259070" cy="30867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59070" cy="3086735"/>
                                </a:xfrm>
                                <a:prstGeom prst="rect">
                                  <a:avLst/>
                                </a:prstGeom>
                                <a:noFill/>
                                <a:ln>
                                  <a:noFill/>
                                </a:ln>
                              </pic:spPr>
                            </pic:pic>
                          </a:graphicData>
                        </a:graphic>
                      </wp:inline>
                    </w:drawing>
                  </w:r>
                </w:p>
              </w:tc>
            </w:tr>
            <w:tr w:rsidR="00812933" w:rsidTr="00AB7DCB">
              <w:tc>
                <w:tcPr>
                  <w:tcW w:w="8296" w:type="dxa"/>
                </w:tcPr>
                <w:p w:rsidR="00812933" w:rsidRDefault="00812933" w:rsidP="00812933">
                  <w:r>
                    <w:rPr>
                      <w:rFonts w:hint="eastAsia"/>
                      <w:noProof/>
                    </w:rPr>
                    <w:lastRenderedPageBreak/>
                    <w:drawing>
                      <wp:inline distT="0" distB="0" distL="0" distR="0" wp14:anchorId="7377003E" wp14:editId="37514315">
                        <wp:extent cx="5274945" cy="2637790"/>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945" cy="2637790"/>
                                </a:xfrm>
                                <a:prstGeom prst="rect">
                                  <a:avLst/>
                                </a:prstGeom>
                                <a:noFill/>
                                <a:ln>
                                  <a:noFill/>
                                </a:ln>
                              </pic:spPr>
                            </pic:pic>
                          </a:graphicData>
                        </a:graphic>
                      </wp:inline>
                    </w:drawing>
                  </w:r>
                </w:p>
              </w:tc>
            </w:tr>
            <w:tr w:rsidR="00812933" w:rsidTr="00AB7DCB">
              <w:tc>
                <w:tcPr>
                  <w:tcW w:w="8296" w:type="dxa"/>
                </w:tcPr>
                <w:p w:rsidR="00812933" w:rsidRDefault="00812933" w:rsidP="00812933">
                  <w:r>
                    <w:rPr>
                      <w:rFonts w:hint="eastAsia"/>
                      <w:noProof/>
                    </w:rPr>
                    <w:drawing>
                      <wp:inline distT="0" distB="0" distL="0" distR="0" wp14:anchorId="43876082" wp14:editId="3B8E39F0">
                        <wp:extent cx="5264150" cy="33826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3382645"/>
                                </a:xfrm>
                                <a:prstGeom prst="rect">
                                  <a:avLst/>
                                </a:prstGeom>
                                <a:noFill/>
                                <a:ln>
                                  <a:noFill/>
                                </a:ln>
                              </pic:spPr>
                            </pic:pic>
                          </a:graphicData>
                        </a:graphic>
                      </wp:inline>
                    </w:drawing>
                  </w:r>
                </w:p>
              </w:tc>
            </w:tr>
            <w:tr w:rsidR="00812933" w:rsidTr="00AB7DCB">
              <w:tc>
                <w:tcPr>
                  <w:tcW w:w="8296" w:type="dxa"/>
                </w:tcPr>
                <w:p w:rsidR="00812933" w:rsidRDefault="00812933" w:rsidP="00812933">
                  <w:r>
                    <w:rPr>
                      <w:rFonts w:hint="eastAsia"/>
                      <w:noProof/>
                    </w:rPr>
                    <w:lastRenderedPageBreak/>
                    <w:drawing>
                      <wp:inline distT="0" distB="0" distL="0" distR="0" wp14:anchorId="5A517671" wp14:editId="0239A71E">
                        <wp:extent cx="5259070" cy="26269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9070" cy="2626995"/>
                                </a:xfrm>
                                <a:prstGeom prst="rect">
                                  <a:avLst/>
                                </a:prstGeom>
                                <a:noFill/>
                                <a:ln>
                                  <a:noFill/>
                                </a:ln>
                              </pic:spPr>
                            </pic:pic>
                          </a:graphicData>
                        </a:graphic>
                      </wp:inline>
                    </w:drawing>
                  </w:r>
                </w:p>
              </w:tc>
            </w:tr>
          </w:tbl>
          <w:p w:rsidR="00933ED7" w:rsidRPr="00F1253A" w:rsidRDefault="00933ED7" w:rsidP="00933ED7">
            <w:pPr>
              <w:spacing w:line="360" w:lineRule="auto"/>
              <w:rPr>
                <w:rFonts w:ascii="宋体" w:hAnsi="宋体"/>
              </w:rPr>
            </w:pPr>
            <w:r w:rsidRPr="00F1253A">
              <w:rPr>
                <w:rFonts w:ascii="宋体" w:hAnsi="宋体" w:hint="eastAsia"/>
              </w:rPr>
              <w:t>王福乐老师的《国画》讲座于8点半准时开始，营员们提前10分钟便</w:t>
            </w:r>
            <w:proofErr w:type="gramStart"/>
            <w:r w:rsidRPr="00F1253A">
              <w:rPr>
                <w:rFonts w:ascii="宋体" w:hAnsi="宋体" w:hint="eastAsia"/>
              </w:rPr>
              <w:t>到凝烟</w:t>
            </w:r>
            <w:proofErr w:type="gramEnd"/>
            <w:r w:rsidRPr="00F1253A">
              <w:rPr>
                <w:rFonts w:ascii="宋体" w:hAnsi="宋体" w:hint="eastAsia"/>
              </w:rPr>
              <w:t>阁等待了。王福乐老师是著名的国画大师，虽年岁已高，但是老而弥坚，绘画造诣很高，从中西方绘画的对比入手，总结了国画的特色，并为大家悉心讲解了文房四宝，为了让营员对国画的技艺和理念有更深的理解，王老师胸有成竹，当场作画两幅，“接天莲叶无穷碧，映日荷花别样红”一幅莲花图信手捏来，“唯有牡丹真国色，花开时节动京城”一幅牡丹图引人赞叹！王福乐老师为大家上了一堂别开生面的国画课，让在场的每位听众都印象深刻。（图五：王福乐老师；图六：授课过程；图七：画作；图八：合影）</w:t>
            </w:r>
          </w:p>
          <w:p w:rsidR="00933ED7" w:rsidRPr="00F1253A" w:rsidRDefault="002C0890" w:rsidP="002C0890">
            <w:pPr>
              <w:spacing w:line="360" w:lineRule="auto"/>
              <w:rPr>
                <w:rFonts w:ascii="宋体" w:hAnsi="宋体"/>
              </w:rPr>
            </w:pPr>
            <w:r>
              <w:rPr>
                <w:rFonts w:hint="eastAsia"/>
                <w:noProof/>
              </w:rPr>
              <w:lastRenderedPageBreak/>
              <w:drawing>
                <wp:inline distT="0" distB="0" distL="0" distR="0" wp14:anchorId="1C19DF3E" wp14:editId="27961CB9">
                  <wp:extent cx="5264150" cy="35255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3525520"/>
                          </a:xfrm>
                          <a:prstGeom prst="rect">
                            <a:avLst/>
                          </a:prstGeom>
                          <a:noFill/>
                          <a:ln>
                            <a:noFill/>
                          </a:ln>
                        </pic:spPr>
                      </pic:pic>
                    </a:graphicData>
                  </a:graphic>
                </wp:inline>
              </w:drawing>
            </w:r>
          </w:p>
          <w:p w:rsidR="00933ED7" w:rsidRPr="00F1253A" w:rsidRDefault="002C0890" w:rsidP="00933ED7">
            <w:pPr>
              <w:spacing w:line="360" w:lineRule="auto"/>
              <w:rPr>
                <w:rFonts w:ascii="宋体" w:hAnsi="宋体"/>
              </w:rPr>
            </w:pPr>
            <w:r>
              <w:rPr>
                <w:rFonts w:hint="eastAsia"/>
                <w:noProof/>
              </w:rPr>
              <w:drawing>
                <wp:inline distT="0" distB="0" distL="0" distR="0" wp14:anchorId="7DC39562" wp14:editId="5346DA65">
                  <wp:extent cx="5274945" cy="362585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945" cy="3625850"/>
                          </a:xfrm>
                          <a:prstGeom prst="rect">
                            <a:avLst/>
                          </a:prstGeom>
                          <a:noFill/>
                          <a:ln>
                            <a:noFill/>
                          </a:ln>
                        </pic:spPr>
                      </pic:pic>
                    </a:graphicData>
                  </a:graphic>
                </wp:inline>
              </w:drawing>
            </w:r>
            <w:r>
              <w:rPr>
                <w:rFonts w:hint="eastAsia"/>
                <w:noProof/>
              </w:rPr>
              <w:lastRenderedPageBreak/>
              <w:drawing>
                <wp:inline distT="0" distB="0" distL="0" distR="0" wp14:anchorId="67CD45E1" wp14:editId="48FEAC65">
                  <wp:extent cx="5269865" cy="3255645"/>
                  <wp:effectExtent l="0" t="0" r="698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9865" cy="3255645"/>
                          </a:xfrm>
                          <a:prstGeom prst="rect">
                            <a:avLst/>
                          </a:prstGeom>
                          <a:noFill/>
                          <a:ln>
                            <a:noFill/>
                          </a:ln>
                        </pic:spPr>
                      </pic:pic>
                    </a:graphicData>
                  </a:graphic>
                </wp:inline>
              </w:drawing>
            </w:r>
            <w:r>
              <w:rPr>
                <w:rFonts w:hint="eastAsia"/>
                <w:noProof/>
              </w:rPr>
              <w:drawing>
                <wp:inline distT="0" distB="0" distL="0" distR="0" wp14:anchorId="3BD13939" wp14:editId="648D0158">
                  <wp:extent cx="5264150" cy="31292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150" cy="3129280"/>
                          </a:xfrm>
                          <a:prstGeom prst="rect">
                            <a:avLst/>
                          </a:prstGeom>
                          <a:noFill/>
                          <a:ln>
                            <a:noFill/>
                          </a:ln>
                        </pic:spPr>
                      </pic:pic>
                    </a:graphicData>
                  </a:graphic>
                </wp:inline>
              </w:drawing>
            </w:r>
            <w:r w:rsidR="00933ED7" w:rsidRPr="00F1253A">
              <w:rPr>
                <w:rFonts w:ascii="宋体" w:hAnsi="宋体" w:hint="eastAsia"/>
              </w:rPr>
              <w:t>上午的《国画》讲座让人难忘，下午营员们继续参观活动，前往人民大会堂和国家博物馆参观，下午1点半，以小组为单位，在组长的带领下，开始参观人民大会堂，作为召开全国人民代表大会和重要会议的会场，人民大会堂庄严肃穆又颇感亲切；结束了大会堂的参观，接下来去往天安门广场东侧的国家博物馆，在这里，有祖国悠久的历史和灿烂的文化，营员们深受鼓舞，获益匪浅。（图九：</w:t>
            </w:r>
            <w:proofErr w:type="gramStart"/>
            <w:r w:rsidR="00933ED7" w:rsidRPr="00F1253A">
              <w:rPr>
                <w:rFonts w:ascii="宋体" w:hAnsi="宋体" w:hint="eastAsia"/>
              </w:rPr>
              <w:t>国博合影</w:t>
            </w:r>
            <w:proofErr w:type="gramEnd"/>
            <w:r w:rsidR="00933ED7" w:rsidRPr="00F1253A">
              <w:rPr>
                <w:rFonts w:ascii="宋体" w:hAnsi="宋体" w:hint="eastAsia"/>
              </w:rPr>
              <w:t>；图十：各小组合影）</w:t>
            </w:r>
          </w:p>
          <w:p w:rsidR="00933ED7" w:rsidRPr="00F1253A" w:rsidRDefault="00933ED7" w:rsidP="002C0890">
            <w:pPr>
              <w:spacing w:line="360" w:lineRule="auto"/>
              <w:rPr>
                <w:rFonts w:ascii="宋体" w:hAnsi="宋体"/>
              </w:rPr>
            </w:pPr>
            <w:r w:rsidRPr="00F1253A">
              <w:rPr>
                <w:rFonts w:ascii="宋体" w:hAnsi="宋体"/>
              </w:rPr>
              <w:t xml:space="preserve"> </w:t>
            </w:r>
            <w:r w:rsidR="002C0890">
              <w:rPr>
                <w:rFonts w:hint="eastAsia"/>
                <w:noProof/>
              </w:rPr>
              <w:lastRenderedPageBreak/>
              <w:drawing>
                <wp:inline distT="0" distB="0" distL="0" distR="0" wp14:anchorId="22E100D6" wp14:editId="2CE9D507">
                  <wp:extent cx="5274945" cy="339852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945" cy="3398520"/>
                          </a:xfrm>
                          <a:prstGeom prst="rect">
                            <a:avLst/>
                          </a:prstGeom>
                          <a:noFill/>
                          <a:ln>
                            <a:noFill/>
                          </a:ln>
                        </pic:spPr>
                      </pic:pic>
                    </a:graphicData>
                  </a:graphic>
                </wp:inline>
              </w:drawing>
            </w:r>
            <w:r w:rsidR="002C0890">
              <w:rPr>
                <w:rFonts w:hint="eastAsia"/>
                <w:noProof/>
              </w:rPr>
              <w:drawing>
                <wp:inline distT="0" distB="0" distL="0" distR="0" wp14:anchorId="0EF5CF1C" wp14:editId="07172B4F">
                  <wp:extent cx="5264150" cy="36048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604895"/>
                          </a:xfrm>
                          <a:prstGeom prst="rect">
                            <a:avLst/>
                          </a:prstGeom>
                          <a:noFill/>
                          <a:ln>
                            <a:noFill/>
                          </a:ln>
                        </pic:spPr>
                      </pic:pic>
                    </a:graphicData>
                  </a:graphic>
                </wp:inline>
              </w:drawing>
            </w:r>
          </w:p>
          <w:p w:rsidR="00933ED7" w:rsidRPr="00F1253A" w:rsidRDefault="002C0890" w:rsidP="00933ED7">
            <w:pPr>
              <w:spacing w:line="360" w:lineRule="auto"/>
              <w:rPr>
                <w:rFonts w:ascii="宋体" w:hAnsi="宋体"/>
              </w:rPr>
            </w:pPr>
            <w:r>
              <w:rPr>
                <w:rFonts w:hint="eastAsia"/>
                <w:noProof/>
              </w:rPr>
              <w:lastRenderedPageBreak/>
              <w:drawing>
                <wp:inline distT="0" distB="0" distL="0" distR="0" wp14:anchorId="3622C264" wp14:editId="6E8836EA">
                  <wp:extent cx="5264150" cy="44608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4460875"/>
                          </a:xfrm>
                          <a:prstGeom prst="rect">
                            <a:avLst/>
                          </a:prstGeom>
                          <a:noFill/>
                          <a:ln>
                            <a:noFill/>
                          </a:ln>
                        </pic:spPr>
                      </pic:pic>
                    </a:graphicData>
                  </a:graphic>
                </wp:inline>
              </w:drawing>
            </w:r>
          </w:p>
          <w:p w:rsidR="00933ED7" w:rsidRPr="00F1253A" w:rsidRDefault="002C0890" w:rsidP="00933ED7">
            <w:pPr>
              <w:spacing w:line="360" w:lineRule="auto"/>
              <w:rPr>
                <w:rFonts w:ascii="宋体" w:hAnsi="宋体"/>
              </w:rPr>
            </w:pPr>
            <w:r>
              <w:rPr>
                <w:rFonts w:hint="eastAsia"/>
                <w:noProof/>
              </w:rPr>
              <w:drawing>
                <wp:inline distT="0" distB="0" distL="0" distR="0" wp14:anchorId="579C676F" wp14:editId="2638FFF7">
                  <wp:extent cx="5269865" cy="398526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9865" cy="3985260"/>
                          </a:xfrm>
                          <a:prstGeom prst="rect">
                            <a:avLst/>
                          </a:prstGeom>
                          <a:noFill/>
                          <a:ln>
                            <a:noFill/>
                          </a:ln>
                        </pic:spPr>
                      </pic:pic>
                    </a:graphicData>
                  </a:graphic>
                </wp:inline>
              </w:drawing>
            </w:r>
            <w:r>
              <w:rPr>
                <w:rFonts w:hint="eastAsia"/>
                <w:noProof/>
              </w:rPr>
              <w:lastRenderedPageBreak/>
              <w:drawing>
                <wp:inline distT="0" distB="0" distL="0" distR="0" wp14:anchorId="6835AF65" wp14:editId="6E96B4EB">
                  <wp:extent cx="5269865" cy="355219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9865" cy="3552190"/>
                          </a:xfrm>
                          <a:prstGeom prst="rect">
                            <a:avLst/>
                          </a:prstGeom>
                          <a:noFill/>
                          <a:ln>
                            <a:noFill/>
                          </a:ln>
                        </pic:spPr>
                      </pic:pic>
                    </a:graphicData>
                  </a:graphic>
                </wp:inline>
              </w:drawing>
            </w:r>
            <w:r>
              <w:rPr>
                <w:rFonts w:hint="eastAsia"/>
                <w:noProof/>
              </w:rPr>
              <w:drawing>
                <wp:inline distT="0" distB="0" distL="0" distR="0" wp14:anchorId="0937706E" wp14:editId="2EE0F0F9">
                  <wp:extent cx="5264150" cy="43605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150" cy="4360545"/>
                          </a:xfrm>
                          <a:prstGeom prst="rect">
                            <a:avLst/>
                          </a:prstGeom>
                          <a:noFill/>
                          <a:ln>
                            <a:noFill/>
                          </a:ln>
                        </pic:spPr>
                      </pic:pic>
                    </a:graphicData>
                  </a:graphic>
                </wp:inline>
              </w:drawing>
            </w:r>
            <w:r w:rsidR="00933ED7" w:rsidRPr="00F1253A">
              <w:rPr>
                <w:rFonts w:ascii="宋体" w:hAnsi="宋体" w:hint="eastAsia"/>
              </w:rPr>
              <w:t>短暂的晚餐过后，大家到国家大剧院欣赏“音乐会”，音乐会现场座无虚席，悠扬的乐声回荡在音乐厅，平静愉悦，沁人心脾，令人陶醉。音乐缓解了</w:t>
            </w:r>
            <w:r w:rsidR="00933ED7" w:rsidRPr="00F1253A">
              <w:rPr>
                <w:rFonts w:ascii="宋体" w:hAnsi="宋体" w:hint="eastAsia"/>
              </w:rPr>
              <w:lastRenderedPageBreak/>
              <w:t>大家的疲惫，音乐会结束后，大家又焕发活力，辞别延寿楼，收拾行李，乘坐大巴到玉泉路校区，晚上10点到达校园，简单收拾后大家开始休息，紧张而充实的一天结束了。</w:t>
            </w:r>
          </w:p>
          <w:p w:rsidR="006F1CD0" w:rsidRPr="00F1253A" w:rsidRDefault="002C0890" w:rsidP="00DA4395">
            <w:pPr>
              <w:spacing w:line="360" w:lineRule="auto"/>
              <w:rPr>
                <w:rFonts w:ascii="宋体" w:hAnsi="宋体"/>
              </w:rPr>
            </w:pPr>
            <w:r>
              <w:rPr>
                <w:rFonts w:hint="eastAsia"/>
                <w:noProof/>
              </w:rPr>
              <w:drawing>
                <wp:inline distT="0" distB="0" distL="0" distR="0" wp14:anchorId="633A37CC" wp14:editId="4B7B7E53">
                  <wp:extent cx="5259070" cy="30600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9070" cy="3060065"/>
                          </a:xfrm>
                          <a:prstGeom prst="rect">
                            <a:avLst/>
                          </a:prstGeom>
                          <a:noFill/>
                          <a:ln>
                            <a:noFill/>
                          </a:ln>
                        </pic:spPr>
                      </pic:pic>
                    </a:graphicData>
                  </a:graphic>
                </wp:inline>
              </w:drawing>
            </w:r>
          </w:p>
        </w:tc>
      </w:tr>
      <w:tr w:rsidR="0088017B" w:rsidRPr="00DA4395" w:rsidTr="00AF6487">
        <w:trPr>
          <w:trHeight w:val="454"/>
        </w:trPr>
        <w:tc>
          <w:tcPr>
            <w:tcW w:w="431" w:type="dxa"/>
            <w:vMerge w:val="restart"/>
            <w:vAlign w:val="center"/>
          </w:tcPr>
          <w:p w:rsidR="0088017B" w:rsidRPr="00D32E0E" w:rsidRDefault="0088017B" w:rsidP="007A0EC4">
            <w:pPr>
              <w:spacing w:line="360" w:lineRule="auto"/>
              <w:jc w:val="center"/>
              <w:rPr>
                <w:rFonts w:ascii="仿宋" w:eastAsia="仿宋" w:hAnsi="仿宋"/>
                <w:b/>
                <w:bCs/>
              </w:rPr>
            </w:pPr>
            <w:r w:rsidRPr="00D32E0E">
              <w:rPr>
                <w:rFonts w:ascii="仿宋" w:eastAsia="仿宋" w:hAnsi="仿宋" w:hint="eastAsia"/>
                <w:b/>
                <w:bCs/>
              </w:rPr>
              <w:lastRenderedPageBreak/>
              <w:t>营员感想摘录</w:t>
            </w:r>
          </w:p>
        </w:tc>
        <w:tc>
          <w:tcPr>
            <w:tcW w:w="7870" w:type="dxa"/>
            <w:gridSpan w:val="2"/>
          </w:tcPr>
          <w:p w:rsidR="0088017B" w:rsidRPr="007A0EC4" w:rsidRDefault="0088017B" w:rsidP="00DA4395">
            <w:pPr>
              <w:spacing w:line="360" w:lineRule="auto"/>
              <w:rPr>
                <w:rFonts w:ascii="仿宋" w:eastAsia="仿宋" w:hAnsi="仿宋"/>
              </w:rPr>
            </w:pPr>
            <w:r w:rsidRPr="007A0EC4">
              <w:rPr>
                <w:rFonts w:ascii="仿宋" w:eastAsia="仿宋" w:hAnsi="仿宋" w:hint="eastAsia"/>
              </w:rPr>
              <w:t>（由各组长每天收集1-2条后，汇总至班长处并由班长上报）</w:t>
            </w:r>
          </w:p>
        </w:tc>
      </w:tr>
      <w:tr w:rsidR="0088017B" w:rsidRPr="00DA4395" w:rsidTr="00AF6487">
        <w:trPr>
          <w:trHeight w:val="235"/>
        </w:trPr>
        <w:tc>
          <w:tcPr>
            <w:tcW w:w="431" w:type="dxa"/>
            <w:vMerge/>
            <w:vAlign w:val="center"/>
          </w:tcPr>
          <w:p w:rsidR="0088017B" w:rsidRPr="00D32E0E" w:rsidRDefault="0088017B" w:rsidP="007A0EC4">
            <w:pPr>
              <w:spacing w:line="360" w:lineRule="auto"/>
              <w:jc w:val="center"/>
              <w:rPr>
                <w:rFonts w:ascii="仿宋" w:eastAsia="仿宋" w:hAnsi="仿宋"/>
                <w:b/>
                <w:bCs/>
              </w:rPr>
            </w:pPr>
          </w:p>
        </w:tc>
        <w:tc>
          <w:tcPr>
            <w:tcW w:w="1438" w:type="dxa"/>
            <w:vMerge w:val="restart"/>
            <w:vAlign w:val="center"/>
          </w:tcPr>
          <w:p w:rsidR="0088017B" w:rsidRPr="006F1CD0" w:rsidRDefault="0088017B" w:rsidP="00EC01E8">
            <w:pPr>
              <w:spacing w:line="360" w:lineRule="auto"/>
              <w:jc w:val="center"/>
              <w:rPr>
                <w:rFonts w:ascii="宋体" w:hAnsi="宋体"/>
              </w:rPr>
            </w:pPr>
            <w:r w:rsidRPr="006F1CD0">
              <w:rPr>
                <w:rFonts w:ascii="宋体" w:hAnsi="宋体" w:hint="eastAsia"/>
              </w:rPr>
              <w:t>甘肃组</w:t>
            </w:r>
          </w:p>
        </w:tc>
        <w:tc>
          <w:tcPr>
            <w:tcW w:w="6432" w:type="dxa"/>
          </w:tcPr>
          <w:p w:rsidR="004A1EFF" w:rsidRPr="004A1EFF" w:rsidRDefault="0088017B" w:rsidP="0088017B">
            <w:pPr>
              <w:rPr>
                <w:rFonts w:ascii="宋体" w:hAnsi="宋体"/>
                <w:i/>
                <w:iCs/>
                <w:u w:val="double"/>
              </w:rPr>
            </w:pPr>
            <w:proofErr w:type="gramStart"/>
            <w:r w:rsidRPr="004A1EFF">
              <w:rPr>
                <w:rFonts w:ascii="宋体" w:hAnsi="宋体" w:hint="eastAsia"/>
                <w:i/>
                <w:iCs/>
                <w:u w:val="double"/>
              </w:rPr>
              <w:t>董存霞</w:t>
            </w:r>
            <w:proofErr w:type="gramEnd"/>
            <w:r w:rsidR="004A1EFF" w:rsidRPr="004A1EFF">
              <w:rPr>
                <w:rFonts w:ascii="宋体" w:hAnsi="宋体" w:hint="eastAsia"/>
                <w:i/>
                <w:iCs/>
                <w:u w:val="double"/>
              </w:rPr>
              <w:t>--</w:t>
            </w:r>
            <w:r w:rsidRPr="004A1EFF">
              <w:rPr>
                <w:rFonts w:ascii="宋体" w:hAnsi="宋体" w:hint="eastAsia"/>
                <w:i/>
                <w:iCs/>
                <w:u w:val="double"/>
              </w:rPr>
              <w:t>甘肃组</w:t>
            </w:r>
          </w:p>
          <w:p w:rsidR="0088017B" w:rsidRPr="0088017B" w:rsidRDefault="0088017B" w:rsidP="0088017B">
            <w:pPr>
              <w:rPr>
                <w:rFonts w:ascii="宋体" w:hAnsi="宋体"/>
              </w:rPr>
            </w:pPr>
            <w:r w:rsidRPr="0088017B">
              <w:rPr>
                <w:rFonts w:ascii="宋体" w:hAnsi="宋体" w:hint="eastAsia"/>
              </w:rPr>
              <w:t>2019年7月20号，凌晨两点钟，我早已睡意全无。因为再过一会儿便可以去天安门广场亲眼目睹庄严而神圣的升旗仪式。本来应与朝阳一同升起的五星红旗，在5:05时以厚厚的云层为背景，国歌响起，升旗手缓缓升上国旗。望着国旗在天空中迎风飘扬，即使阴云密布 它的颜色依旧那么鲜艳，这鲜艳的五星红旗不正是中华民族的象征吗？祖国今后的发展，我们这一代人是中坚力量，我们更应该抓住机会，珍惜时间，努力学习，做一个对社会有用的人。走在天安门广场上，走在</w:t>
            </w:r>
            <w:proofErr w:type="gramStart"/>
            <w:r w:rsidRPr="0088017B">
              <w:rPr>
                <w:rFonts w:ascii="宋体" w:hAnsi="宋体" w:hint="eastAsia"/>
              </w:rPr>
              <w:t>习主席</w:t>
            </w:r>
            <w:proofErr w:type="gramEnd"/>
            <w:r w:rsidRPr="0088017B">
              <w:rPr>
                <w:rFonts w:ascii="宋体" w:hAnsi="宋体" w:hint="eastAsia"/>
              </w:rPr>
              <w:t>走过的地方，心中万般感触，此刻竟无以言表。</w:t>
            </w:r>
          </w:p>
        </w:tc>
      </w:tr>
      <w:tr w:rsidR="0088017B" w:rsidRPr="00DA4395" w:rsidTr="00AF6487">
        <w:trPr>
          <w:trHeight w:val="235"/>
        </w:trPr>
        <w:tc>
          <w:tcPr>
            <w:tcW w:w="431" w:type="dxa"/>
            <w:vMerge/>
            <w:vAlign w:val="center"/>
          </w:tcPr>
          <w:p w:rsidR="0088017B" w:rsidRPr="00D32E0E" w:rsidRDefault="0088017B" w:rsidP="007A0EC4">
            <w:pPr>
              <w:spacing w:line="360" w:lineRule="auto"/>
              <w:jc w:val="center"/>
              <w:rPr>
                <w:rFonts w:ascii="仿宋" w:eastAsia="仿宋" w:hAnsi="仿宋"/>
                <w:b/>
                <w:bCs/>
              </w:rPr>
            </w:pPr>
          </w:p>
        </w:tc>
        <w:tc>
          <w:tcPr>
            <w:tcW w:w="1438" w:type="dxa"/>
            <w:vMerge/>
            <w:vAlign w:val="center"/>
          </w:tcPr>
          <w:p w:rsidR="0088017B" w:rsidRPr="006F1CD0" w:rsidRDefault="0088017B" w:rsidP="00EC01E8">
            <w:pPr>
              <w:spacing w:line="360" w:lineRule="auto"/>
              <w:jc w:val="center"/>
              <w:rPr>
                <w:rFonts w:ascii="宋体" w:hAnsi="宋体"/>
              </w:rPr>
            </w:pPr>
          </w:p>
        </w:tc>
        <w:tc>
          <w:tcPr>
            <w:tcW w:w="6432" w:type="dxa"/>
          </w:tcPr>
          <w:p w:rsidR="00855397" w:rsidRPr="00855397" w:rsidRDefault="00855397" w:rsidP="0088017B">
            <w:pPr>
              <w:rPr>
                <w:rFonts w:ascii="宋体" w:hAnsi="宋体"/>
                <w:i/>
                <w:iCs/>
                <w:u w:val="double"/>
              </w:rPr>
            </w:pPr>
            <w:r w:rsidRPr="00855397">
              <w:rPr>
                <w:rFonts w:ascii="宋体" w:hAnsi="宋体" w:hint="eastAsia"/>
                <w:i/>
                <w:iCs/>
                <w:u w:val="double"/>
              </w:rPr>
              <w:t>张小君--甘肃组</w:t>
            </w:r>
          </w:p>
          <w:p w:rsidR="0088017B" w:rsidRPr="0088017B" w:rsidRDefault="00855397" w:rsidP="0088017B">
            <w:pPr>
              <w:rPr>
                <w:rFonts w:ascii="宋体" w:hAnsi="宋体"/>
              </w:rPr>
            </w:pPr>
            <w:r w:rsidRPr="0088017B">
              <w:rPr>
                <w:rFonts w:ascii="宋体" w:hAnsi="宋体" w:hint="eastAsia"/>
              </w:rPr>
              <w:t>今天是素质教育活动第一天，去了天安门观看升旗仪式，听了王福乐大师的《国画》讲座，参观了人民大会堂，国家博物馆，晚上走进国家大剧院欣赏浪漫经典音乐会。这一天的系列活动让我受益匪浅，看了升旗仪式，感受收到了什么是庄重，当仪仗队走出的天安门的那一刹那，带给我的那是一种精气神，那是一种别样的精神风貌，当国旗冉冉升起的</w:t>
            </w:r>
            <w:proofErr w:type="gramStart"/>
            <w:r w:rsidRPr="0088017B">
              <w:rPr>
                <w:rFonts w:ascii="宋体" w:hAnsi="宋体" w:hint="eastAsia"/>
              </w:rPr>
              <w:t>的</w:t>
            </w:r>
            <w:proofErr w:type="gramEnd"/>
            <w:r w:rsidRPr="0088017B">
              <w:rPr>
                <w:rFonts w:ascii="宋体" w:hAnsi="宋体" w:hint="eastAsia"/>
              </w:rPr>
              <w:t>时候，心中的祖国在召唤，我为祖国争争日上和作为中国人感到骄傲和自豪。参观人民大会堂和国家博物馆，感受了中国文化的厚重，观赏了一场高大上的音乐会，令人赞叹不已，真的是术业有专攻，干一行要爱一</w:t>
            </w:r>
            <w:r w:rsidRPr="0088017B">
              <w:rPr>
                <w:rFonts w:ascii="宋体" w:hAnsi="宋体" w:hint="eastAsia"/>
              </w:rPr>
              <w:lastRenderedPageBreak/>
              <w:t>行，把工作做到极致。</w:t>
            </w:r>
          </w:p>
        </w:tc>
      </w:tr>
      <w:tr w:rsidR="0088017B" w:rsidRPr="00DA4395" w:rsidTr="00AF6487">
        <w:trPr>
          <w:trHeight w:val="235"/>
        </w:trPr>
        <w:tc>
          <w:tcPr>
            <w:tcW w:w="431" w:type="dxa"/>
            <w:vMerge/>
            <w:vAlign w:val="center"/>
          </w:tcPr>
          <w:p w:rsidR="0088017B" w:rsidRPr="00D32E0E" w:rsidRDefault="0088017B" w:rsidP="007A0EC4">
            <w:pPr>
              <w:spacing w:line="360" w:lineRule="auto"/>
              <w:jc w:val="center"/>
              <w:rPr>
                <w:rFonts w:ascii="仿宋" w:eastAsia="仿宋" w:hAnsi="仿宋"/>
                <w:b/>
                <w:bCs/>
              </w:rPr>
            </w:pPr>
          </w:p>
        </w:tc>
        <w:tc>
          <w:tcPr>
            <w:tcW w:w="1438" w:type="dxa"/>
            <w:vMerge/>
            <w:vAlign w:val="center"/>
          </w:tcPr>
          <w:p w:rsidR="0088017B" w:rsidRPr="006F1CD0" w:rsidRDefault="0088017B" w:rsidP="00EC01E8">
            <w:pPr>
              <w:spacing w:line="360" w:lineRule="auto"/>
              <w:jc w:val="center"/>
              <w:rPr>
                <w:rFonts w:ascii="宋体" w:hAnsi="宋体"/>
              </w:rPr>
            </w:pPr>
          </w:p>
        </w:tc>
        <w:tc>
          <w:tcPr>
            <w:tcW w:w="6432" w:type="dxa"/>
          </w:tcPr>
          <w:p w:rsidR="0088017B" w:rsidRPr="0088017B" w:rsidRDefault="0088017B" w:rsidP="0088017B">
            <w:pPr>
              <w:rPr>
                <w:rFonts w:ascii="宋体" w:hAnsi="宋体"/>
                <w:i/>
                <w:iCs/>
                <w:u w:val="double"/>
              </w:rPr>
            </w:pPr>
            <w:r w:rsidRPr="0088017B">
              <w:rPr>
                <w:rFonts w:ascii="宋体" w:hAnsi="宋体" w:hint="eastAsia"/>
                <w:i/>
                <w:iCs/>
                <w:u w:val="double"/>
              </w:rPr>
              <w:t>闫芳--甘肃组</w:t>
            </w:r>
          </w:p>
          <w:p w:rsidR="0088017B" w:rsidRPr="0088017B" w:rsidRDefault="0088017B" w:rsidP="0088017B">
            <w:pPr>
              <w:rPr>
                <w:rFonts w:ascii="宋体" w:hAnsi="宋体"/>
              </w:rPr>
            </w:pPr>
            <w:r w:rsidRPr="0088017B">
              <w:rPr>
                <w:rFonts w:ascii="宋体" w:hAnsi="宋体" w:hint="eastAsia"/>
              </w:rPr>
              <w:t>今天的国画课让我受益匪浅，听了王教授的一席话，真的是胜读十年书啊，平常我们学画画都是从基础的画画开始的，但这是不对的，王教授说学画应该先从书法开始，从东洋画和西洋画，从文房四宝：纸墨笔砚展开了讲述，他还现场完成了两幅画作，教授作画是胸有成竹，一边作画还一边讲</w:t>
            </w:r>
            <w:proofErr w:type="gramStart"/>
            <w:r w:rsidRPr="0088017B">
              <w:rPr>
                <w:rFonts w:ascii="宋体" w:hAnsi="宋体" w:hint="eastAsia"/>
              </w:rPr>
              <w:t>这幅画该如何</w:t>
            </w:r>
            <w:proofErr w:type="gramEnd"/>
            <w:r w:rsidRPr="0088017B">
              <w:rPr>
                <w:rFonts w:ascii="宋体" w:hAnsi="宋体" w:hint="eastAsia"/>
              </w:rPr>
              <w:t>画好，真的是很厉害啊！晚上的国家大剧院也让我感触颇深，我对艺术有了更深刻的了解，尤其是《罗密欧与朱丽叶》，我很喜欢它的跌宕起伏，这是一场艺术盛宴。</w:t>
            </w:r>
          </w:p>
        </w:tc>
      </w:tr>
      <w:tr w:rsidR="0088017B" w:rsidRPr="00DA4395" w:rsidTr="00AF6487">
        <w:trPr>
          <w:trHeight w:val="235"/>
        </w:trPr>
        <w:tc>
          <w:tcPr>
            <w:tcW w:w="431" w:type="dxa"/>
            <w:vMerge/>
            <w:vAlign w:val="center"/>
          </w:tcPr>
          <w:p w:rsidR="0088017B" w:rsidRPr="00D32E0E" w:rsidRDefault="0088017B" w:rsidP="007A0EC4">
            <w:pPr>
              <w:spacing w:line="360" w:lineRule="auto"/>
              <w:jc w:val="center"/>
              <w:rPr>
                <w:rFonts w:ascii="仿宋" w:eastAsia="仿宋" w:hAnsi="仿宋"/>
                <w:b/>
                <w:bCs/>
              </w:rPr>
            </w:pPr>
          </w:p>
        </w:tc>
        <w:tc>
          <w:tcPr>
            <w:tcW w:w="1438" w:type="dxa"/>
            <w:vMerge/>
            <w:vAlign w:val="center"/>
          </w:tcPr>
          <w:p w:rsidR="0088017B" w:rsidRPr="006F1CD0" w:rsidRDefault="0088017B" w:rsidP="00EC01E8">
            <w:pPr>
              <w:spacing w:line="360" w:lineRule="auto"/>
              <w:jc w:val="center"/>
              <w:rPr>
                <w:rFonts w:ascii="宋体" w:hAnsi="宋体"/>
              </w:rPr>
            </w:pPr>
          </w:p>
        </w:tc>
        <w:tc>
          <w:tcPr>
            <w:tcW w:w="6432" w:type="dxa"/>
          </w:tcPr>
          <w:p w:rsidR="0064743E" w:rsidRDefault="0064743E" w:rsidP="0088017B">
            <w:pPr>
              <w:rPr>
                <w:rFonts w:ascii="宋体" w:hAnsi="宋体"/>
                <w:i/>
                <w:iCs/>
                <w:u w:val="double"/>
              </w:rPr>
            </w:pPr>
            <w:proofErr w:type="gramStart"/>
            <w:r w:rsidRPr="0064743E">
              <w:rPr>
                <w:rFonts w:ascii="宋体" w:hAnsi="宋体" w:hint="eastAsia"/>
                <w:i/>
                <w:iCs/>
                <w:u w:val="double"/>
              </w:rPr>
              <w:t>罗巧花</w:t>
            </w:r>
            <w:proofErr w:type="gramEnd"/>
            <w:r>
              <w:rPr>
                <w:rFonts w:ascii="宋体" w:hAnsi="宋体" w:hint="eastAsia"/>
                <w:i/>
                <w:iCs/>
                <w:u w:val="double"/>
              </w:rPr>
              <w:t>-</w:t>
            </w:r>
            <w:r>
              <w:rPr>
                <w:rFonts w:ascii="宋体" w:hAnsi="宋体"/>
                <w:i/>
                <w:iCs/>
                <w:u w:val="double"/>
              </w:rPr>
              <w:t>-</w:t>
            </w:r>
            <w:r w:rsidRPr="0064743E">
              <w:rPr>
                <w:rFonts w:ascii="宋体" w:hAnsi="宋体" w:hint="eastAsia"/>
                <w:i/>
                <w:iCs/>
                <w:u w:val="double"/>
              </w:rPr>
              <w:t>甘肃组</w:t>
            </w:r>
          </w:p>
          <w:p w:rsidR="0088017B" w:rsidRPr="0064743E" w:rsidRDefault="0064743E" w:rsidP="0088017B">
            <w:pPr>
              <w:rPr>
                <w:rFonts w:ascii="宋体" w:hAnsi="宋体"/>
              </w:rPr>
            </w:pPr>
            <w:r w:rsidRPr="0064743E">
              <w:rPr>
                <w:rFonts w:ascii="宋体" w:hAnsi="宋体" w:hint="eastAsia"/>
              </w:rPr>
              <w:t>隔着屏幕看千百次，不及自己亲眼看一次，于熙熙攘攘的人群中，看五星红旗冉冉升起、迎风飘扬，我想有种</w:t>
            </w:r>
            <w:proofErr w:type="gramStart"/>
            <w:r w:rsidRPr="0064743E">
              <w:rPr>
                <w:rFonts w:ascii="宋体" w:hAnsi="宋体" w:hint="eastAsia"/>
              </w:rPr>
              <w:t>骄傲叫</w:t>
            </w:r>
            <w:proofErr w:type="gramEnd"/>
            <w:r w:rsidRPr="0064743E">
              <w:rPr>
                <w:rFonts w:ascii="宋体" w:hAnsi="宋体" w:hint="eastAsia"/>
              </w:rPr>
              <w:t>中国。听王先生讲中国国粹，体中国画之博大精深；观老先生作画，</w:t>
            </w:r>
            <w:proofErr w:type="gramStart"/>
            <w:r w:rsidRPr="0064743E">
              <w:rPr>
                <w:rFonts w:ascii="宋体" w:hAnsi="宋体" w:hint="eastAsia"/>
              </w:rPr>
              <w:t>领其中</w:t>
            </w:r>
            <w:proofErr w:type="gramEnd"/>
            <w:r w:rsidRPr="0064743E">
              <w:rPr>
                <w:rFonts w:ascii="宋体" w:hAnsi="宋体" w:hint="eastAsia"/>
              </w:rPr>
              <w:t>之精髓。我想作为中国人，我们每个人都有守护我们国家传统文化的一份责任，特别是我们青少年，应该以王先生为榜样。在哥哥姐姐的带领下，走进国家大剧院，倾听经典之作，虽不懂如何去欣赏，但仍不想因此而草草了事，去认真的聆听其中的意蕴。一</w:t>
            </w:r>
            <w:proofErr w:type="gramStart"/>
            <w:r w:rsidRPr="0064743E">
              <w:rPr>
                <w:rFonts w:ascii="宋体" w:hAnsi="宋体" w:hint="eastAsia"/>
              </w:rPr>
              <w:t>整天过</w:t>
            </w:r>
            <w:proofErr w:type="gramEnd"/>
            <w:r w:rsidRPr="0064743E">
              <w:rPr>
                <w:rFonts w:ascii="宋体" w:hAnsi="宋体" w:hint="eastAsia"/>
              </w:rPr>
              <w:t>的充实而快乐。</w:t>
            </w:r>
          </w:p>
        </w:tc>
      </w:tr>
      <w:tr w:rsidR="0088017B" w:rsidRPr="00DA4395" w:rsidTr="00AF6487">
        <w:trPr>
          <w:trHeight w:val="570"/>
        </w:trPr>
        <w:tc>
          <w:tcPr>
            <w:tcW w:w="431" w:type="dxa"/>
            <w:vMerge/>
            <w:vAlign w:val="center"/>
          </w:tcPr>
          <w:p w:rsidR="0088017B" w:rsidRPr="00D32E0E" w:rsidRDefault="0088017B" w:rsidP="007A0EC4">
            <w:pPr>
              <w:spacing w:line="360" w:lineRule="auto"/>
              <w:jc w:val="center"/>
              <w:rPr>
                <w:rFonts w:ascii="仿宋" w:eastAsia="仿宋" w:hAnsi="仿宋"/>
                <w:b/>
                <w:bCs/>
              </w:rPr>
            </w:pPr>
          </w:p>
        </w:tc>
        <w:tc>
          <w:tcPr>
            <w:tcW w:w="1438" w:type="dxa"/>
            <w:vAlign w:val="center"/>
          </w:tcPr>
          <w:p w:rsidR="0088017B" w:rsidRPr="006F1CD0" w:rsidRDefault="0088017B" w:rsidP="00EC01E8">
            <w:pPr>
              <w:spacing w:line="360" w:lineRule="auto"/>
              <w:jc w:val="center"/>
              <w:rPr>
                <w:rFonts w:ascii="宋体" w:hAnsi="宋体"/>
              </w:rPr>
            </w:pPr>
            <w:r w:rsidRPr="006F1CD0">
              <w:rPr>
                <w:rFonts w:ascii="宋体" w:hAnsi="宋体" w:hint="eastAsia"/>
              </w:rPr>
              <w:t>四川组</w:t>
            </w:r>
          </w:p>
        </w:tc>
        <w:tc>
          <w:tcPr>
            <w:tcW w:w="6432" w:type="dxa"/>
          </w:tcPr>
          <w:p w:rsidR="0088017B" w:rsidRPr="00473B96" w:rsidRDefault="0088017B" w:rsidP="00473B96">
            <w:pPr>
              <w:rPr>
                <w:rFonts w:ascii="宋体" w:hAnsi="宋体"/>
              </w:rPr>
            </w:pPr>
          </w:p>
          <w:p w:rsidR="0088017B" w:rsidRPr="00473B96" w:rsidRDefault="0088017B" w:rsidP="00473B96">
            <w:pPr>
              <w:rPr>
                <w:rFonts w:ascii="宋体" w:hAnsi="宋体"/>
              </w:rPr>
            </w:pPr>
          </w:p>
        </w:tc>
      </w:tr>
      <w:tr w:rsidR="0088017B" w:rsidRPr="00DA4395" w:rsidTr="00AF6487">
        <w:trPr>
          <w:trHeight w:val="570"/>
        </w:trPr>
        <w:tc>
          <w:tcPr>
            <w:tcW w:w="431" w:type="dxa"/>
            <w:vMerge/>
            <w:vAlign w:val="center"/>
          </w:tcPr>
          <w:p w:rsidR="0088017B" w:rsidRPr="00D32E0E" w:rsidRDefault="0088017B" w:rsidP="007A0EC4">
            <w:pPr>
              <w:spacing w:line="360" w:lineRule="auto"/>
              <w:jc w:val="center"/>
              <w:rPr>
                <w:rFonts w:ascii="仿宋" w:eastAsia="仿宋" w:hAnsi="仿宋"/>
                <w:b/>
                <w:bCs/>
              </w:rPr>
            </w:pPr>
          </w:p>
        </w:tc>
        <w:tc>
          <w:tcPr>
            <w:tcW w:w="1438" w:type="dxa"/>
            <w:vAlign w:val="center"/>
          </w:tcPr>
          <w:p w:rsidR="0088017B" w:rsidRPr="006F1CD0" w:rsidRDefault="0088017B" w:rsidP="00EC01E8">
            <w:pPr>
              <w:spacing w:line="360" w:lineRule="auto"/>
              <w:jc w:val="center"/>
              <w:rPr>
                <w:rFonts w:ascii="宋体" w:hAnsi="宋体"/>
              </w:rPr>
            </w:pPr>
            <w:proofErr w:type="gramStart"/>
            <w:r w:rsidRPr="006F1CD0">
              <w:rPr>
                <w:rFonts w:ascii="宋体" w:hAnsi="宋体" w:hint="eastAsia"/>
              </w:rPr>
              <w:t>冀辽组</w:t>
            </w:r>
            <w:proofErr w:type="gramEnd"/>
          </w:p>
        </w:tc>
        <w:tc>
          <w:tcPr>
            <w:tcW w:w="6432" w:type="dxa"/>
          </w:tcPr>
          <w:p w:rsidR="0088017B" w:rsidRPr="00473B96" w:rsidRDefault="0088017B" w:rsidP="00473B96">
            <w:pPr>
              <w:rPr>
                <w:rFonts w:ascii="宋体" w:hAnsi="宋体"/>
              </w:rPr>
            </w:pPr>
          </w:p>
          <w:p w:rsidR="0088017B" w:rsidRPr="00473B96" w:rsidRDefault="0088017B" w:rsidP="00473B96">
            <w:pPr>
              <w:rPr>
                <w:rFonts w:ascii="宋体" w:hAnsi="宋体"/>
              </w:rPr>
            </w:pPr>
          </w:p>
        </w:tc>
      </w:tr>
      <w:tr w:rsidR="0088017B" w:rsidRPr="00DA4395" w:rsidTr="00AF6487">
        <w:trPr>
          <w:trHeight w:val="570"/>
        </w:trPr>
        <w:tc>
          <w:tcPr>
            <w:tcW w:w="431" w:type="dxa"/>
            <w:vMerge/>
            <w:vAlign w:val="center"/>
          </w:tcPr>
          <w:p w:rsidR="0088017B" w:rsidRPr="00D32E0E" w:rsidRDefault="0088017B" w:rsidP="007A0EC4">
            <w:pPr>
              <w:spacing w:line="360" w:lineRule="auto"/>
              <w:jc w:val="center"/>
              <w:rPr>
                <w:rFonts w:ascii="仿宋" w:eastAsia="仿宋" w:hAnsi="仿宋"/>
                <w:b/>
                <w:bCs/>
              </w:rPr>
            </w:pPr>
          </w:p>
        </w:tc>
        <w:tc>
          <w:tcPr>
            <w:tcW w:w="1438" w:type="dxa"/>
            <w:vAlign w:val="center"/>
          </w:tcPr>
          <w:p w:rsidR="0088017B" w:rsidRPr="006F1CD0" w:rsidRDefault="0088017B" w:rsidP="00EC01E8">
            <w:pPr>
              <w:spacing w:line="360" w:lineRule="auto"/>
              <w:jc w:val="center"/>
              <w:rPr>
                <w:rFonts w:ascii="宋体" w:hAnsi="宋体"/>
              </w:rPr>
            </w:pPr>
            <w:r w:rsidRPr="006F1CD0">
              <w:rPr>
                <w:rFonts w:ascii="宋体" w:hAnsi="宋体" w:hint="eastAsia"/>
              </w:rPr>
              <w:t>广西组</w:t>
            </w:r>
          </w:p>
        </w:tc>
        <w:tc>
          <w:tcPr>
            <w:tcW w:w="6432" w:type="dxa"/>
          </w:tcPr>
          <w:p w:rsidR="0088017B" w:rsidRPr="00473B96" w:rsidRDefault="0088017B" w:rsidP="00473B96">
            <w:pPr>
              <w:rPr>
                <w:rFonts w:ascii="宋体" w:hAnsi="宋体"/>
              </w:rPr>
            </w:pPr>
          </w:p>
          <w:p w:rsidR="0088017B" w:rsidRPr="00473B96" w:rsidRDefault="0088017B" w:rsidP="00473B96">
            <w:pPr>
              <w:rPr>
                <w:rFonts w:ascii="宋体" w:hAnsi="宋体"/>
              </w:rPr>
            </w:pPr>
          </w:p>
        </w:tc>
      </w:tr>
      <w:tr w:rsidR="0056584B" w:rsidRPr="00DA4395" w:rsidTr="00AF6487">
        <w:trPr>
          <w:trHeight w:val="570"/>
        </w:trPr>
        <w:tc>
          <w:tcPr>
            <w:tcW w:w="431" w:type="dxa"/>
            <w:vMerge/>
            <w:vAlign w:val="center"/>
          </w:tcPr>
          <w:p w:rsidR="0056584B" w:rsidRPr="00D32E0E" w:rsidRDefault="0056584B" w:rsidP="0056584B">
            <w:pPr>
              <w:spacing w:line="360" w:lineRule="auto"/>
              <w:jc w:val="center"/>
              <w:rPr>
                <w:rFonts w:ascii="仿宋" w:eastAsia="仿宋" w:hAnsi="仿宋"/>
                <w:b/>
                <w:bCs/>
              </w:rPr>
            </w:pPr>
          </w:p>
        </w:tc>
        <w:tc>
          <w:tcPr>
            <w:tcW w:w="1438" w:type="dxa"/>
            <w:vAlign w:val="center"/>
          </w:tcPr>
          <w:p w:rsidR="0056584B" w:rsidRPr="006F1CD0" w:rsidRDefault="0056584B" w:rsidP="0056584B">
            <w:pPr>
              <w:spacing w:line="360" w:lineRule="auto"/>
              <w:jc w:val="center"/>
              <w:rPr>
                <w:rFonts w:ascii="宋体" w:hAnsi="宋体"/>
              </w:rPr>
            </w:pPr>
            <w:r w:rsidRPr="006F1CD0">
              <w:rPr>
                <w:rFonts w:ascii="宋体" w:hAnsi="宋体" w:hint="eastAsia"/>
              </w:rPr>
              <w:t>湖南组</w:t>
            </w:r>
          </w:p>
        </w:tc>
        <w:tc>
          <w:tcPr>
            <w:tcW w:w="6432" w:type="dxa"/>
          </w:tcPr>
          <w:p w:rsidR="0056584B" w:rsidRPr="0046640A" w:rsidRDefault="0056584B" w:rsidP="0056584B">
            <w:pPr>
              <w:rPr>
                <w:rFonts w:ascii="宋体" w:hAnsi="宋体"/>
                <w:i/>
                <w:iCs/>
                <w:u w:val="double"/>
              </w:rPr>
            </w:pPr>
            <w:r w:rsidRPr="0046640A">
              <w:rPr>
                <w:rFonts w:ascii="宋体" w:hAnsi="宋体" w:hint="eastAsia"/>
                <w:i/>
                <w:iCs/>
                <w:u w:val="double"/>
              </w:rPr>
              <w:t>唐思博--湖南组</w:t>
            </w:r>
          </w:p>
          <w:p w:rsidR="0056584B" w:rsidRPr="000A5E9B" w:rsidRDefault="0056584B" w:rsidP="0056584B">
            <w:pPr>
              <w:rPr>
                <w:rFonts w:ascii="宋体" w:hAnsi="宋体"/>
              </w:rPr>
            </w:pPr>
            <w:r w:rsidRPr="009E65AE">
              <w:rPr>
                <w:rFonts w:ascii="宋体" w:hAnsi="宋体" w:hint="eastAsia"/>
              </w:rPr>
              <w:t>清晨我们早早地起了床，来到了天安门广场观看壮观而又神圣的升国旗仪式。虽然在仪式中下起了大雨，可这并没有打动来自全世界各地人民看升国旗的决心。他们一个个笔直地站立在原地，看着祖国旗冉冉升起。下午，我们又去观看了国家大剧院的音乐会。台上一分钟，台下十年功。他们80多人弹奏出来的音乐是如此的美妙.动听。这无不</w:t>
            </w:r>
            <w:proofErr w:type="gramStart"/>
            <w:r w:rsidRPr="009E65AE">
              <w:rPr>
                <w:rFonts w:ascii="宋体" w:hAnsi="宋体" w:hint="eastAsia"/>
              </w:rPr>
              <w:t>彰</w:t>
            </w:r>
            <w:proofErr w:type="gramEnd"/>
            <w:r w:rsidRPr="009E65AE">
              <w:rPr>
                <w:rFonts w:ascii="宋体" w:hAnsi="宋体" w:hint="eastAsia"/>
              </w:rPr>
              <w:t>显出了他们的无比团结，这更让我感悟良多。</w:t>
            </w:r>
          </w:p>
        </w:tc>
      </w:tr>
      <w:tr w:rsidR="006C7578" w:rsidRPr="00DA4395" w:rsidTr="00AF6487">
        <w:trPr>
          <w:trHeight w:val="454"/>
        </w:trPr>
        <w:tc>
          <w:tcPr>
            <w:tcW w:w="431" w:type="dxa"/>
            <w:vMerge w:val="restart"/>
            <w:vAlign w:val="center"/>
          </w:tcPr>
          <w:p w:rsidR="006C7578" w:rsidRPr="00D32E0E" w:rsidRDefault="006C7578" w:rsidP="007A0EC4">
            <w:pPr>
              <w:spacing w:line="360" w:lineRule="auto"/>
              <w:jc w:val="center"/>
              <w:rPr>
                <w:rFonts w:ascii="仿宋" w:eastAsia="仿宋" w:hAnsi="仿宋"/>
                <w:b/>
                <w:bCs/>
              </w:rPr>
            </w:pPr>
            <w:r w:rsidRPr="00D32E0E">
              <w:rPr>
                <w:rFonts w:ascii="仿宋" w:eastAsia="仿宋" w:hAnsi="仿宋" w:hint="eastAsia"/>
                <w:b/>
                <w:bCs/>
              </w:rPr>
              <w:t>志愿者反馈</w:t>
            </w:r>
          </w:p>
        </w:tc>
        <w:tc>
          <w:tcPr>
            <w:tcW w:w="7870" w:type="dxa"/>
            <w:gridSpan w:val="2"/>
          </w:tcPr>
          <w:p w:rsidR="006C7578" w:rsidRPr="00C632D7" w:rsidRDefault="006C7578" w:rsidP="00DA4395">
            <w:pPr>
              <w:spacing w:line="360" w:lineRule="auto"/>
              <w:rPr>
                <w:rFonts w:ascii="仿宋" w:eastAsia="仿宋" w:hAnsi="仿宋"/>
              </w:rPr>
            </w:pPr>
            <w:r w:rsidRPr="00C632D7">
              <w:rPr>
                <w:rFonts w:ascii="仿宋" w:eastAsia="仿宋" w:hAnsi="仿宋" w:hint="eastAsia"/>
              </w:rPr>
              <w:t>（每人100字左右）</w:t>
            </w:r>
          </w:p>
        </w:tc>
      </w:tr>
      <w:tr w:rsidR="006C7578" w:rsidRPr="00DA4395" w:rsidTr="00AF6487">
        <w:trPr>
          <w:trHeight w:val="475"/>
        </w:trPr>
        <w:tc>
          <w:tcPr>
            <w:tcW w:w="431" w:type="dxa"/>
            <w:vMerge/>
            <w:vAlign w:val="center"/>
          </w:tcPr>
          <w:p w:rsidR="006C7578" w:rsidRPr="00D32E0E" w:rsidRDefault="006C7578" w:rsidP="007A0EC4">
            <w:pPr>
              <w:spacing w:line="360" w:lineRule="auto"/>
              <w:jc w:val="center"/>
              <w:rPr>
                <w:rFonts w:ascii="仿宋" w:eastAsia="仿宋" w:hAnsi="仿宋"/>
                <w:b/>
                <w:bCs/>
              </w:rPr>
            </w:pPr>
          </w:p>
        </w:tc>
        <w:tc>
          <w:tcPr>
            <w:tcW w:w="1438" w:type="dxa"/>
            <w:vAlign w:val="center"/>
          </w:tcPr>
          <w:p w:rsidR="006C7578" w:rsidRPr="006F1CD0" w:rsidRDefault="006C7578" w:rsidP="00EC01E8">
            <w:pPr>
              <w:spacing w:line="360" w:lineRule="auto"/>
              <w:jc w:val="center"/>
              <w:rPr>
                <w:rFonts w:ascii="宋体" w:hAnsi="宋体"/>
              </w:rPr>
            </w:pPr>
            <w:r w:rsidRPr="006F1CD0">
              <w:rPr>
                <w:rFonts w:ascii="宋体" w:hAnsi="宋体" w:hint="eastAsia"/>
              </w:rPr>
              <w:t>李朋远</w:t>
            </w:r>
          </w:p>
        </w:tc>
        <w:tc>
          <w:tcPr>
            <w:tcW w:w="6432" w:type="dxa"/>
          </w:tcPr>
          <w:p w:rsidR="00EC01E8" w:rsidRPr="006F1CD0" w:rsidRDefault="00750A0E" w:rsidP="00DA4395">
            <w:pPr>
              <w:spacing w:line="360" w:lineRule="auto"/>
              <w:rPr>
                <w:rFonts w:ascii="宋体" w:hAnsi="宋体"/>
              </w:rPr>
            </w:pPr>
            <w:r>
              <w:rPr>
                <w:rFonts w:ascii="宋体" w:hAnsi="宋体" w:hint="eastAsia"/>
              </w:rPr>
              <w:t>白天我没有跟随外出活动，但是晚上10点多大部队回校后，我去迎接大部队时，在组织营员登记入住、分发糖果、带领组长查看食堂路线等问题上出现一定混乱，</w:t>
            </w:r>
            <w:r w:rsidR="00B460BF">
              <w:rPr>
                <w:rFonts w:ascii="宋体" w:hAnsi="宋体" w:hint="eastAsia"/>
              </w:rPr>
              <w:t>并在营员办理入住后又出现床上没有垫子、缺少洗漱沐浴用品等问题。这些多少反映出我们没能做好事前准备，以后在组织</w:t>
            </w:r>
            <w:r w:rsidR="00B460BF">
              <w:rPr>
                <w:rFonts w:ascii="宋体" w:hAnsi="宋体" w:hint="eastAsia"/>
              </w:rPr>
              <w:lastRenderedPageBreak/>
              <w:t>活动时要从中吸取教训。</w:t>
            </w:r>
          </w:p>
        </w:tc>
      </w:tr>
      <w:tr w:rsidR="006C7578" w:rsidRPr="00DA4395" w:rsidTr="00AF6487">
        <w:trPr>
          <w:trHeight w:val="475"/>
        </w:trPr>
        <w:tc>
          <w:tcPr>
            <w:tcW w:w="431" w:type="dxa"/>
            <w:vMerge/>
            <w:vAlign w:val="center"/>
          </w:tcPr>
          <w:p w:rsidR="006C7578" w:rsidRPr="00D32E0E" w:rsidRDefault="006C7578" w:rsidP="007A0EC4">
            <w:pPr>
              <w:spacing w:line="360" w:lineRule="auto"/>
              <w:jc w:val="center"/>
              <w:rPr>
                <w:rFonts w:ascii="仿宋" w:eastAsia="仿宋" w:hAnsi="仿宋"/>
                <w:b/>
                <w:bCs/>
              </w:rPr>
            </w:pPr>
          </w:p>
        </w:tc>
        <w:tc>
          <w:tcPr>
            <w:tcW w:w="1438" w:type="dxa"/>
            <w:vAlign w:val="center"/>
          </w:tcPr>
          <w:p w:rsidR="006C7578" w:rsidRPr="006F1CD0" w:rsidRDefault="006C7578" w:rsidP="00EC01E8">
            <w:pPr>
              <w:spacing w:line="360" w:lineRule="auto"/>
              <w:jc w:val="center"/>
              <w:rPr>
                <w:rFonts w:ascii="宋体" w:hAnsi="宋体"/>
              </w:rPr>
            </w:pPr>
            <w:r w:rsidRPr="006C7578">
              <w:rPr>
                <w:rFonts w:ascii="宋体" w:hAnsi="宋体" w:hint="eastAsia"/>
              </w:rPr>
              <w:t>穆建超</w:t>
            </w:r>
          </w:p>
        </w:tc>
        <w:tc>
          <w:tcPr>
            <w:tcW w:w="6432" w:type="dxa"/>
          </w:tcPr>
          <w:p w:rsidR="00AF6487" w:rsidRPr="00AF6487" w:rsidRDefault="00AF6487" w:rsidP="00AF6487">
            <w:pPr>
              <w:spacing w:line="360" w:lineRule="auto"/>
              <w:rPr>
                <w:rFonts w:ascii="宋体" w:hAnsi="宋体" w:hint="eastAsia"/>
              </w:rPr>
            </w:pPr>
            <w:r w:rsidRPr="00AF6487">
              <w:rPr>
                <w:rFonts w:ascii="宋体" w:hAnsi="宋体" w:hint="eastAsia"/>
              </w:rPr>
              <w:t>我的任务是带领队伍观看升国旗仪式，上午参加王福乐老师的国画讲座，下午参观人民大会堂（参观时长1小时，于人民大会堂南面售票处现场买票）和国家博物馆（参观时长2小时，提前预约走北门团体入口进入），晚上到国家大剧院听音乐会。</w:t>
            </w:r>
          </w:p>
          <w:p w:rsidR="00EC01E8" w:rsidRPr="006F1CD0" w:rsidRDefault="00AF6487" w:rsidP="00DA4395">
            <w:pPr>
              <w:spacing w:line="360" w:lineRule="auto"/>
              <w:rPr>
                <w:rFonts w:ascii="宋体" w:hAnsi="宋体" w:hint="eastAsia"/>
              </w:rPr>
            </w:pPr>
            <w:r w:rsidRPr="00AF6487">
              <w:rPr>
                <w:rFonts w:ascii="宋体" w:hAnsi="宋体" w:hint="eastAsia"/>
              </w:rPr>
              <w:t>由于升国旗那天是周六3点钟到达天安门广场时人很多大多数人没到第一排，集合时一定要说好是在人民英雄纪念碑正北方集合，整个带队过程中志愿者</w:t>
            </w:r>
            <w:proofErr w:type="gramStart"/>
            <w:r w:rsidRPr="00AF6487">
              <w:rPr>
                <w:rFonts w:ascii="宋体" w:hAnsi="宋体" w:hint="eastAsia"/>
              </w:rPr>
              <w:t>一</w:t>
            </w:r>
            <w:proofErr w:type="gramEnd"/>
            <w:r w:rsidRPr="00AF6487">
              <w:rPr>
                <w:rFonts w:ascii="宋体" w:hAnsi="宋体" w:hint="eastAsia"/>
              </w:rPr>
              <w:t>前一后，早上不吃早餐，要注意准备一些糖果防止低血糖。</w:t>
            </w:r>
            <w:bookmarkStart w:id="0" w:name="_GoBack"/>
            <w:bookmarkEnd w:id="0"/>
          </w:p>
        </w:tc>
      </w:tr>
    </w:tbl>
    <w:p w:rsidR="00B770EA" w:rsidRPr="007141AC" w:rsidRDefault="00B770EA"/>
    <w:sectPr w:rsidR="00B770EA" w:rsidRPr="007141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71BF" w:rsidRDefault="00B871BF" w:rsidP="00750A0E">
      <w:r>
        <w:separator/>
      </w:r>
    </w:p>
  </w:endnote>
  <w:endnote w:type="continuationSeparator" w:id="0">
    <w:p w:rsidR="00B871BF" w:rsidRDefault="00B871BF" w:rsidP="00750A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71BF" w:rsidRDefault="00B871BF" w:rsidP="00750A0E">
      <w:r>
        <w:separator/>
      </w:r>
    </w:p>
  </w:footnote>
  <w:footnote w:type="continuationSeparator" w:id="0">
    <w:p w:rsidR="00B871BF" w:rsidRDefault="00B871BF" w:rsidP="00750A0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51A"/>
    <w:rsid w:val="000C2B4C"/>
    <w:rsid w:val="000D697E"/>
    <w:rsid w:val="001A7B01"/>
    <w:rsid w:val="0020188F"/>
    <w:rsid w:val="002C0890"/>
    <w:rsid w:val="003D2593"/>
    <w:rsid w:val="00401483"/>
    <w:rsid w:val="00473B96"/>
    <w:rsid w:val="004A1EFF"/>
    <w:rsid w:val="004D1A65"/>
    <w:rsid w:val="0056584B"/>
    <w:rsid w:val="00570AE7"/>
    <w:rsid w:val="005949D9"/>
    <w:rsid w:val="0064743E"/>
    <w:rsid w:val="006C7578"/>
    <w:rsid w:val="006F1CD0"/>
    <w:rsid w:val="007141AC"/>
    <w:rsid w:val="00750A0E"/>
    <w:rsid w:val="007624C1"/>
    <w:rsid w:val="007A0EC4"/>
    <w:rsid w:val="00812933"/>
    <w:rsid w:val="00855397"/>
    <w:rsid w:val="0088017B"/>
    <w:rsid w:val="00895F19"/>
    <w:rsid w:val="00933ED7"/>
    <w:rsid w:val="00A902C7"/>
    <w:rsid w:val="00AA239D"/>
    <w:rsid w:val="00AC024B"/>
    <w:rsid w:val="00AF6487"/>
    <w:rsid w:val="00B1651A"/>
    <w:rsid w:val="00B17837"/>
    <w:rsid w:val="00B460BF"/>
    <w:rsid w:val="00B770EA"/>
    <w:rsid w:val="00B871BF"/>
    <w:rsid w:val="00C171B8"/>
    <w:rsid w:val="00C632D7"/>
    <w:rsid w:val="00CE798C"/>
    <w:rsid w:val="00CF1E3C"/>
    <w:rsid w:val="00D32E0E"/>
    <w:rsid w:val="00D453CA"/>
    <w:rsid w:val="00DA4395"/>
    <w:rsid w:val="00DE619D"/>
    <w:rsid w:val="00EC01E8"/>
    <w:rsid w:val="00F1253A"/>
    <w:rsid w:val="00FB5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11B0B"/>
  <w15:chartTrackingRefBased/>
  <w15:docId w15:val="{612FF940-F235-4BAF-AFD3-1B4C79CA2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770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Title"/>
    <w:basedOn w:val="a"/>
    <w:next w:val="a"/>
    <w:link w:val="a5"/>
    <w:uiPriority w:val="10"/>
    <w:qFormat/>
    <w:rsid w:val="007141AC"/>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7141AC"/>
    <w:rPr>
      <w:rFonts w:asciiTheme="majorHAnsi" w:eastAsiaTheme="majorEastAsia" w:hAnsiTheme="majorHAnsi" w:cstheme="majorBidi"/>
      <w:b/>
      <w:bCs/>
      <w:sz w:val="32"/>
      <w:szCs w:val="32"/>
    </w:rPr>
  </w:style>
  <w:style w:type="paragraph" w:styleId="a6">
    <w:name w:val="header"/>
    <w:basedOn w:val="a"/>
    <w:link w:val="a7"/>
    <w:uiPriority w:val="99"/>
    <w:unhideWhenUsed/>
    <w:rsid w:val="00750A0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0A0E"/>
    <w:rPr>
      <w:sz w:val="18"/>
      <w:szCs w:val="18"/>
    </w:rPr>
  </w:style>
  <w:style w:type="paragraph" w:styleId="a8">
    <w:name w:val="footer"/>
    <w:basedOn w:val="a"/>
    <w:link w:val="a9"/>
    <w:uiPriority w:val="99"/>
    <w:unhideWhenUsed/>
    <w:rsid w:val="00750A0E"/>
    <w:pPr>
      <w:tabs>
        <w:tab w:val="center" w:pos="4153"/>
        <w:tab w:val="right" w:pos="8306"/>
      </w:tabs>
      <w:snapToGrid w:val="0"/>
      <w:jc w:val="left"/>
    </w:pPr>
    <w:rPr>
      <w:sz w:val="18"/>
      <w:szCs w:val="18"/>
    </w:rPr>
  </w:style>
  <w:style w:type="character" w:customStyle="1" w:styleId="a9">
    <w:name w:val="页脚 字符"/>
    <w:basedOn w:val="a0"/>
    <w:link w:val="a8"/>
    <w:uiPriority w:val="99"/>
    <w:rsid w:val="00750A0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0623431">
      <w:bodyDiv w:val="1"/>
      <w:marLeft w:val="0"/>
      <w:marRight w:val="0"/>
      <w:marTop w:val="0"/>
      <w:marBottom w:val="0"/>
      <w:divBdr>
        <w:top w:val="none" w:sz="0" w:space="0" w:color="auto"/>
        <w:left w:val="none" w:sz="0" w:space="0" w:color="auto"/>
        <w:bottom w:val="none" w:sz="0" w:space="0" w:color="auto"/>
        <w:right w:val="none" w:sz="0" w:space="0" w:color="auto"/>
      </w:divBdr>
    </w:div>
    <w:div w:id="902328745">
      <w:bodyDiv w:val="1"/>
      <w:marLeft w:val="0"/>
      <w:marRight w:val="0"/>
      <w:marTop w:val="0"/>
      <w:marBottom w:val="0"/>
      <w:divBdr>
        <w:top w:val="none" w:sz="0" w:space="0" w:color="auto"/>
        <w:left w:val="none" w:sz="0" w:space="0" w:color="auto"/>
        <w:bottom w:val="none" w:sz="0" w:space="0" w:color="auto"/>
        <w:right w:val="none" w:sz="0" w:space="0" w:color="auto"/>
      </w:divBdr>
    </w:div>
    <w:div w:id="2030644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11</Pages>
  <Words>380</Words>
  <Characters>2166</Characters>
  <Application>Microsoft Office Word</Application>
  <DocSecurity>0</DocSecurity>
  <Lines>18</Lines>
  <Paragraphs>5</Paragraphs>
  <ScaleCrop>false</ScaleCrop>
  <Company/>
  <LinksUpToDate>false</LinksUpToDate>
  <CharactersWithSpaces>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Pengyuan Li</dc:creator>
  <cp:keywords/>
  <dc:description/>
  <cp:lastModifiedBy>Pengyuan Li</cp:lastModifiedBy>
  <cp:revision>36</cp:revision>
  <dcterms:created xsi:type="dcterms:W3CDTF">2019-07-15T05:54:00Z</dcterms:created>
  <dcterms:modified xsi:type="dcterms:W3CDTF">2019-08-01T13:27:00Z</dcterms:modified>
</cp:coreProperties>
</file>